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75C" w:rsidRDefault="00FE3E39">
      <w:pPr>
        <w:jc w:val="center"/>
        <w:rPr>
          <w:rFonts w:ascii="黑体" w:eastAsia="黑体" w:hAnsi="黑体"/>
          <w:sz w:val="36"/>
          <w:szCs w:val="28"/>
        </w:rPr>
      </w:pPr>
      <w:r>
        <w:rPr>
          <w:rFonts w:ascii="黑体" w:eastAsia="黑体" w:hAnsi="黑体" w:hint="eastAsia"/>
          <w:sz w:val="36"/>
          <w:szCs w:val="28"/>
        </w:rPr>
        <w:t>新疆心连心能源化工有限公司招聘简章</w:t>
      </w:r>
    </w:p>
    <w:p w:rsidR="002C175C" w:rsidRDefault="00FE3E39" w:rsidP="00AD0863">
      <w:pPr>
        <w:spacing w:beforeLines="10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一、公司简介</w:t>
      </w:r>
    </w:p>
    <w:p w:rsidR="00B8156D" w:rsidRDefault="00B8156D" w:rsidP="00B8156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河南心连心化学工业集团股份有限公司成立于1969年，2009年在香港联合交易所主板挂牌上市,股票代码01866.HK。是国内单体规模最大和单位产品盈利能力一流的尿素企业，主要经营尿素、复合肥以及煤化</w:t>
      </w:r>
      <w:proofErr w:type="gramStart"/>
      <w:r>
        <w:rPr>
          <w:rFonts w:ascii="宋体" w:hAnsi="宋体" w:hint="eastAsia"/>
          <w:sz w:val="28"/>
          <w:szCs w:val="28"/>
        </w:rPr>
        <w:t>工相关</w:t>
      </w:r>
      <w:proofErr w:type="gramEnd"/>
      <w:r>
        <w:rPr>
          <w:rFonts w:ascii="宋体" w:hAnsi="宋体" w:hint="eastAsia"/>
          <w:sz w:val="28"/>
          <w:szCs w:val="28"/>
        </w:rPr>
        <w:t>产品。下属分子公司的腐殖酸、车用尿素、糠醇、二氧化碳、医药中间体等产品在行业内名列前茅。目前拥有河南新乡、新疆玛纳斯、江西九江三大生产基地，已经发展成总资产240多亿元，员工8000余人的大型企业集团。是国家级高新技术企业，掌握先进煤气化技术，拥有国家企业技术中心、中国氮肥工业技术研究中心、博士后科研工作站、水肥一体化研究中心、国家认可实验室等科研平台。连续十年被国家工信部和石化联合会评为“合成氨能效领跑者标杆企业”。</w:t>
      </w:r>
    </w:p>
    <w:p w:rsidR="00B8156D" w:rsidRDefault="00B8156D" w:rsidP="00B8156D">
      <w:pPr>
        <w:spacing w:line="360" w:lineRule="auto"/>
        <w:ind w:firstLineChars="200" w:firstLine="560"/>
        <w:rPr>
          <w:rFonts w:ascii="宋体" w:hAnsi="宋体"/>
          <w:bCs/>
          <w:sz w:val="28"/>
          <w:szCs w:val="32"/>
        </w:rPr>
      </w:pPr>
      <w:r>
        <w:rPr>
          <w:rFonts w:ascii="宋体" w:hAnsi="宋体"/>
          <w:bCs/>
          <w:sz w:val="28"/>
          <w:szCs w:val="32"/>
        </w:rPr>
        <w:t>新疆心连心能源化工有限公司成立于2011年4月份，是一家以</w:t>
      </w:r>
      <w:r>
        <w:rPr>
          <w:rFonts w:ascii="宋体" w:hAnsi="宋体" w:hint="eastAsia"/>
          <w:bCs/>
          <w:sz w:val="28"/>
          <w:szCs w:val="32"/>
        </w:rPr>
        <w:t>煤</w:t>
      </w:r>
      <w:r>
        <w:rPr>
          <w:rFonts w:ascii="宋体" w:hAnsi="宋体"/>
          <w:bCs/>
          <w:sz w:val="28"/>
          <w:szCs w:val="32"/>
        </w:rPr>
        <w:t>化工为主导的大型化工企业，主要从事合成氨、尿素、复合肥</w:t>
      </w:r>
      <w:r>
        <w:rPr>
          <w:rFonts w:ascii="宋体" w:hAnsi="宋体" w:hint="eastAsia"/>
          <w:bCs/>
          <w:sz w:val="28"/>
          <w:szCs w:val="32"/>
        </w:rPr>
        <w:t>、</w:t>
      </w:r>
      <w:r>
        <w:rPr>
          <w:rFonts w:ascii="宋体" w:hAnsi="宋体"/>
          <w:bCs/>
          <w:sz w:val="28"/>
          <w:szCs w:val="32"/>
        </w:rPr>
        <w:t>滴灌肥、三聚氰胺</w:t>
      </w:r>
      <w:r>
        <w:rPr>
          <w:rFonts w:ascii="宋体" w:hAnsi="宋体" w:hint="eastAsia"/>
          <w:bCs/>
          <w:sz w:val="28"/>
          <w:szCs w:val="32"/>
        </w:rPr>
        <w:t>、甲醇、车用尿素</w:t>
      </w:r>
      <w:r>
        <w:rPr>
          <w:rFonts w:ascii="宋体" w:hAnsi="宋体"/>
          <w:bCs/>
          <w:sz w:val="28"/>
          <w:szCs w:val="32"/>
        </w:rPr>
        <w:t>等化工、化肥产品以及煤炭开采和销售</w:t>
      </w:r>
      <w:r>
        <w:rPr>
          <w:rFonts w:ascii="宋体" w:hAnsi="宋体" w:hint="eastAsia"/>
          <w:bCs/>
          <w:sz w:val="28"/>
          <w:szCs w:val="32"/>
        </w:rPr>
        <w:t>业务。公司下辖玛纳斯县天欣煤业有限公司、阿克苏心连心复合肥有限公司，包括年产28万吨合成氨、48万吨尿素、10万吨三聚氰胺、15万吨复合肥、15万吨甲醇和</w:t>
      </w:r>
      <w:r>
        <w:rPr>
          <w:rFonts w:ascii="宋体" w:hAnsi="宋体"/>
          <w:bCs/>
          <w:sz w:val="28"/>
          <w:szCs w:val="32"/>
        </w:rPr>
        <w:t>90万吨</w:t>
      </w:r>
      <w:r>
        <w:rPr>
          <w:rFonts w:ascii="宋体" w:hAnsi="宋体" w:hint="eastAsia"/>
          <w:bCs/>
          <w:sz w:val="28"/>
          <w:szCs w:val="32"/>
        </w:rPr>
        <w:t>煤炭。公司地处“天山经济带”昌吉州玛纳斯县塔西河工业园区，</w:t>
      </w:r>
      <w:proofErr w:type="gramStart"/>
      <w:r>
        <w:rPr>
          <w:rFonts w:ascii="宋体" w:hAnsi="宋体" w:hint="eastAsia"/>
          <w:bCs/>
          <w:sz w:val="28"/>
          <w:szCs w:val="32"/>
        </w:rPr>
        <w:t>距连霍</w:t>
      </w:r>
      <w:proofErr w:type="gramEnd"/>
      <w:r>
        <w:rPr>
          <w:rFonts w:ascii="宋体" w:hAnsi="宋体" w:hint="eastAsia"/>
          <w:bCs/>
          <w:sz w:val="28"/>
          <w:szCs w:val="32"/>
        </w:rPr>
        <w:t>高速路入口仅7公里，距离乌鲁木齐机场120公里，交通便利。厂区占地面积1000余亩，在职职工近1200人。公司建厂以来屡获荣誉，是国家高新技术企业、</w:t>
      </w:r>
      <w:r>
        <w:rPr>
          <w:rFonts w:ascii="宋体" w:hAnsi="宋体" w:hint="eastAsia"/>
          <w:bCs/>
          <w:sz w:val="28"/>
          <w:szCs w:val="32"/>
        </w:rPr>
        <w:lastRenderedPageBreak/>
        <w:t>国家级绿色工厂、</w:t>
      </w:r>
      <w:r w:rsidRPr="00924394">
        <w:rPr>
          <w:rFonts w:ascii="宋体" w:hAnsi="宋体" w:cs="微软雅黑" w:hint="eastAsia"/>
          <w:sz w:val="28"/>
          <w:szCs w:val="28"/>
        </w:rPr>
        <w:t>石油和化工行业绿色工厂</w:t>
      </w:r>
      <w:r>
        <w:rPr>
          <w:rFonts w:ascii="楷体" w:eastAsia="楷体" w:hAnsi="楷体" w:cs="微软雅黑" w:hint="eastAsia"/>
          <w:sz w:val="28"/>
          <w:szCs w:val="28"/>
        </w:rPr>
        <w:t>、</w:t>
      </w:r>
      <w:r>
        <w:rPr>
          <w:rFonts w:ascii="宋体" w:hAnsi="宋体" w:hint="eastAsia"/>
          <w:bCs/>
          <w:sz w:val="28"/>
          <w:szCs w:val="32"/>
        </w:rPr>
        <w:t>安全文化</w:t>
      </w:r>
      <w:r w:rsidRPr="00E95DDD">
        <w:rPr>
          <w:rFonts w:ascii="宋体" w:hAnsi="宋体" w:hint="eastAsia"/>
          <w:bCs/>
          <w:sz w:val="28"/>
          <w:szCs w:val="32"/>
        </w:rPr>
        <w:t>建设</w:t>
      </w:r>
      <w:r>
        <w:rPr>
          <w:rFonts w:ascii="宋体" w:hAnsi="宋体" w:hint="eastAsia"/>
          <w:bCs/>
          <w:sz w:val="28"/>
          <w:szCs w:val="32"/>
        </w:rPr>
        <w:t>示范</w:t>
      </w:r>
      <w:r w:rsidRPr="00E95DDD">
        <w:rPr>
          <w:rFonts w:ascii="宋体" w:hAnsi="宋体" w:hint="eastAsia"/>
          <w:bCs/>
          <w:sz w:val="28"/>
          <w:szCs w:val="32"/>
        </w:rPr>
        <w:t>企业</w:t>
      </w:r>
      <w:r>
        <w:rPr>
          <w:rFonts w:ascii="宋体" w:hAnsi="宋体" w:hint="eastAsia"/>
          <w:bCs/>
          <w:sz w:val="28"/>
          <w:szCs w:val="32"/>
        </w:rPr>
        <w:t>。</w:t>
      </w:r>
    </w:p>
    <w:p w:rsidR="00B8156D" w:rsidRDefault="00B8156D" w:rsidP="00B8156D">
      <w:pPr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 w:rsidRPr="0088471B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公司</w:t>
      </w:r>
      <w:r w:rsidRPr="00F9795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引入卓越绩效、平衡</w:t>
      </w:r>
      <w:proofErr w:type="gramStart"/>
      <w:r w:rsidRPr="00F9795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计分卡</w:t>
      </w:r>
      <w:proofErr w:type="gramEnd"/>
      <w:r w:rsidRPr="00F9795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管理工具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 w:rsidRPr="00F97958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大力推进信息化建设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 w:rsidRPr="0088471B"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通过</w:t>
      </w:r>
      <w:r w:rsidRPr="0088471B">
        <w:rPr>
          <w:rFonts w:asciiTheme="minorEastAsia" w:eastAsiaTheme="minorEastAsia" w:hAnsiTheme="minorEastAsia"/>
          <w:color w:val="000000" w:themeColor="text1"/>
          <w:sz w:val="28"/>
          <w:szCs w:val="28"/>
        </w:rPr>
        <w:t>ISO9001质量体系、14001环境体系认证，OHSAS18001职业健康体系认证，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规范、高效的管理推动企业经营业绩不断提升，公司连续多年利润持续增长，成为新疆地区最具竞争力的能源化工企业。</w:t>
      </w:r>
    </w:p>
    <w:p w:rsidR="002C175C" w:rsidRDefault="00FE3E39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二、企业文化</w:t>
      </w:r>
    </w:p>
    <w:p w:rsidR="00B8156D" w:rsidRPr="00622797" w:rsidRDefault="00B8156D" w:rsidP="00B8156D">
      <w:pPr>
        <w:ind w:firstLine="560"/>
        <w:rPr>
          <w:rFonts w:asciiTheme="minorEastAsia" w:eastAsiaTheme="minorEastAsia" w:hAnsiTheme="minorEastAsia"/>
          <w:sz w:val="28"/>
          <w:szCs w:val="28"/>
        </w:rPr>
      </w:pPr>
      <w:r w:rsidRPr="00622797">
        <w:rPr>
          <w:rFonts w:asciiTheme="minorEastAsia" w:eastAsiaTheme="minorEastAsia" w:hAnsiTheme="minorEastAsia" w:hint="eastAsia"/>
          <w:sz w:val="28"/>
          <w:szCs w:val="28"/>
        </w:rPr>
        <w:t>心连心公司的发展史是一部艰苦奋斗的创业史，心连心文化从中孕育而生。“自己艰苦奋斗，满足别人需求”是心连心之魂。心连心公司以奋斗者为本，以诚信文化为核心，以绿色、高质量发展为方向，通过建立高素质人才队伍，加大科技创新和安全、环保投入，为客户提供优质、高效产品，为股东及相关方创造更大价值，为社会和谐稳定和经济发展做出贡献。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企业使命：为了明天更美好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企业精神</w:t>
      </w:r>
      <w:r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笃信好学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执事敬业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创新图强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包容更好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核心价值观</w:t>
      </w:r>
      <w:r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诚信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厚德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专注</w: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 xml:space="preserve"> 卓越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企业愿景：致力于成为中国最受尊重的化肥企业集团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经营理念：做</w:t>
      </w:r>
      <w:proofErr w:type="gramStart"/>
      <w:r>
        <w:rPr>
          <w:rFonts w:ascii="宋体" w:hAnsi="宋体" w:hint="eastAsia"/>
          <w:sz w:val="28"/>
          <w:szCs w:val="28"/>
        </w:rPr>
        <w:t>强做</w:t>
      </w:r>
      <w:proofErr w:type="gramEnd"/>
      <w:r>
        <w:rPr>
          <w:rFonts w:ascii="宋体" w:hAnsi="宋体" w:hint="eastAsia"/>
          <w:sz w:val="28"/>
          <w:szCs w:val="28"/>
        </w:rPr>
        <w:t>大主业，创造</w:t>
      </w:r>
      <w:proofErr w:type="gramStart"/>
      <w:r>
        <w:rPr>
          <w:rFonts w:ascii="宋体" w:hAnsi="宋体" w:hint="eastAsia"/>
          <w:sz w:val="28"/>
          <w:szCs w:val="28"/>
        </w:rPr>
        <w:t>全价值链价值</w:t>
      </w:r>
      <w:proofErr w:type="gramEnd"/>
      <w:r>
        <w:rPr>
          <w:rFonts w:ascii="宋体" w:hAnsi="宋体" w:hint="eastAsia"/>
          <w:sz w:val="28"/>
          <w:szCs w:val="28"/>
        </w:rPr>
        <w:t xml:space="preserve">最大化 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安全环保理念：生命  健康  责任  效益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品牌理念: 做中国高效肥倡导者</w:t>
      </w:r>
    </w:p>
    <w:p w:rsidR="00B8156D" w:rsidRPr="001F4177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顾客理念：为顾客创造价值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员工行为准则：讲自己不讲别人，讲主观不讲客观，讲效果不讲过程</w:t>
      </w:r>
    </w:p>
    <w:p w:rsidR="00B8156D" w:rsidRDefault="00B8156D" w:rsidP="00B8156D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三、招聘需求及薪资待遇</w:t>
      </w:r>
    </w:p>
    <w:tbl>
      <w:tblPr>
        <w:tblW w:w="11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0"/>
        <w:gridCol w:w="1417"/>
        <w:gridCol w:w="2977"/>
        <w:gridCol w:w="1559"/>
        <w:gridCol w:w="1322"/>
        <w:gridCol w:w="1797"/>
        <w:gridCol w:w="814"/>
      </w:tblGrid>
      <w:tr w:rsidR="00B8156D" w:rsidRPr="00817FC7" w:rsidTr="00DD5EAB">
        <w:trPr>
          <w:trHeight w:val="165"/>
          <w:tblHeader/>
          <w:jc w:val="center"/>
        </w:trPr>
        <w:tc>
          <w:tcPr>
            <w:tcW w:w="1240" w:type="dxa"/>
            <w:vMerge w:val="restart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</w:rPr>
              <w:t>招聘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</w:rPr>
              <w:t>岗位</w:t>
            </w:r>
          </w:p>
        </w:tc>
        <w:tc>
          <w:tcPr>
            <w:tcW w:w="1417" w:type="dxa"/>
            <w:vMerge w:val="restart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</w:rPr>
              <w:t>学历</w:t>
            </w:r>
          </w:p>
        </w:tc>
        <w:tc>
          <w:tcPr>
            <w:tcW w:w="2977" w:type="dxa"/>
            <w:vMerge w:val="restart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</w:rPr>
              <w:t>专业</w:t>
            </w:r>
          </w:p>
        </w:tc>
        <w:tc>
          <w:tcPr>
            <w:tcW w:w="2881" w:type="dxa"/>
            <w:gridSpan w:val="2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薪资待遇</w:t>
            </w:r>
          </w:p>
        </w:tc>
        <w:tc>
          <w:tcPr>
            <w:tcW w:w="1797" w:type="dxa"/>
            <w:vMerge w:val="restart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工作时制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及内容</w:t>
            </w:r>
          </w:p>
        </w:tc>
        <w:tc>
          <w:tcPr>
            <w:tcW w:w="814" w:type="dxa"/>
            <w:vMerge w:val="restart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招聘人数</w:t>
            </w:r>
          </w:p>
        </w:tc>
      </w:tr>
      <w:tr w:rsidR="00B8156D" w:rsidRPr="00817FC7" w:rsidTr="00DD5EAB">
        <w:trPr>
          <w:trHeight w:val="397"/>
          <w:tblHeader/>
          <w:jc w:val="center"/>
        </w:trPr>
        <w:tc>
          <w:tcPr>
            <w:tcW w:w="1240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2"/>
              </w:rPr>
            </w:pPr>
          </w:p>
        </w:tc>
        <w:tc>
          <w:tcPr>
            <w:tcW w:w="1417" w:type="dxa"/>
            <w:vMerge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2"/>
              </w:rPr>
            </w:pPr>
          </w:p>
        </w:tc>
        <w:tc>
          <w:tcPr>
            <w:tcW w:w="2977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2"/>
              </w:rPr>
            </w:pPr>
          </w:p>
        </w:tc>
        <w:tc>
          <w:tcPr>
            <w:tcW w:w="1559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月度薪资</w:t>
            </w:r>
          </w:p>
        </w:tc>
        <w:tc>
          <w:tcPr>
            <w:tcW w:w="1322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试用期</w:t>
            </w:r>
          </w:p>
        </w:tc>
        <w:tc>
          <w:tcPr>
            <w:tcW w:w="1797" w:type="dxa"/>
            <w:vMerge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</w:p>
        </w:tc>
        <w:tc>
          <w:tcPr>
            <w:tcW w:w="814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b/>
                <w:kern w:val="0"/>
                <w:sz w:val="24"/>
                <w:szCs w:val="24"/>
              </w:rPr>
            </w:pPr>
          </w:p>
        </w:tc>
      </w:tr>
      <w:tr w:rsidR="00B8156D" w:rsidRPr="00817FC7" w:rsidTr="00DD5EAB">
        <w:trPr>
          <w:trHeight w:val="1156"/>
          <w:jc w:val="center"/>
        </w:trPr>
        <w:tc>
          <w:tcPr>
            <w:tcW w:w="1240" w:type="dxa"/>
            <w:tcBorders>
              <w:bottom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操作工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大专及以上学历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应用化工、化学工程与工艺、材料科学与工程、环境工程等化工相关专业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0.85-1.1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万/月</w:t>
            </w:r>
          </w:p>
        </w:tc>
        <w:tc>
          <w:tcPr>
            <w:tcW w:w="1322" w:type="dxa"/>
            <w:vMerge w:val="restart"/>
            <w:tcBorders>
              <w:bottom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试用期3-6个月，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试用期按岗位工资90%执行</w:t>
            </w:r>
          </w:p>
        </w:tc>
        <w:tc>
          <w:tcPr>
            <w:tcW w:w="1797" w:type="dxa"/>
            <w:tcBorders>
              <w:bottom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四班三倒，现场巡检、微机操作，确保设备稳定运行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30</w:t>
            </w:r>
          </w:p>
        </w:tc>
      </w:tr>
      <w:tr w:rsidR="00B8156D" w:rsidRPr="00817FC7" w:rsidTr="00DD5EAB">
        <w:trPr>
          <w:trHeight w:val="1046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维修工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机械设计制造及其自动化、能源与动力工程过程装备与控制、等维修类专业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0.8-1.2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万/月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常白班，维护、消除设备隐患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</w:tr>
      <w:tr w:rsidR="00B8156D" w:rsidRPr="00817FC7" w:rsidTr="00DD5EAB">
        <w:trPr>
          <w:trHeight w:val="1136"/>
          <w:jc w:val="center"/>
        </w:trPr>
        <w:tc>
          <w:tcPr>
            <w:tcW w:w="1240" w:type="dxa"/>
            <w:tcBorders>
              <w:top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仪表工</w:t>
            </w: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机械电子工程、计算机科学与技术、电气工程及其自动化等自动化专业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四班三倒，维修、消除仪表隐患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</w:p>
        </w:tc>
      </w:tr>
      <w:tr w:rsidR="00B8156D" w:rsidRPr="00817FC7" w:rsidTr="00DD5EAB">
        <w:trPr>
          <w:trHeight w:val="1076"/>
          <w:jc w:val="center"/>
        </w:trPr>
        <w:tc>
          <w:tcPr>
            <w:tcW w:w="1240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大区业务员</w:t>
            </w:r>
          </w:p>
        </w:tc>
        <w:tc>
          <w:tcPr>
            <w:tcW w:w="1417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专业不限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市场营销、国际经济与贸易、农学最佳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底薪5000+提成，平均20-30万/年</w:t>
            </w: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长期出差，西北地区尿素、复合肥、水溶肥销售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10</w:t>
            </w:r>
          </w:p>
        </w:tc>
      </w:tr>
      <w:tr w:rsidR="00B8156D" w:rsidRPr="00817FC7" w:rsidTr="00DD5EAB">
        <w:trPr>
          <w:trHeight w:val="420"/>
          <w:jc w:val="center"/>
        </w:trPr>
        <w:tc>
          <w:tcPr>
            <w:tcW w:w="1240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液体肥业务员</w:t>
            </w:r>
          </w:p>
        </w:tc>
        <w:tc>
          <w:tcPr>
            <w:tcW w:w="1417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本科及以上学历</w:t>
            </w:r>
          </w:p>
        </w:tc>
        <w:tc>
          <w:tcPr>
            <w:tcW w:w="2977" w:type="dxa"/>
            <w:vMerge w:val="restart"/>
            <w:vAlign w:val="center"/>
          </w:tcPr>
          <w:p w:rsidR="00B8156D" w:rsidRPr="00817FC7" w:rsidRDefault="00B8156D" w:rsidP="00DD5EAB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农学、植物保护、农业资源与环境、林学等农学相关专业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底薪7000+提成，平均20-30万/年</w:t>
            </w:r>
          </w:p>
        </w:tc>
        <w:tc>
          <w:tcPr>
            <w:tcW w:w="1322" w:type="dxa"/>
            <w:vMerge/>
            <w:tcBorders>
              <w:top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长期出差，新疆地区液体</w:t>
            </w:r>
            <w:proofErr w:type="gramStart"/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肥销售</w:t>
            </w:r>
            <w:proofErr w:type="gramEnd"/>
          </w:p>
        </w:tc>
        <w:tc>
          <w:tcPr>
            <w:tcW w:w="814" w:type="dxa"/>
            <w:tcBorders>
              <w:top w:val="single" w:sz="4" w:space="0" w:color="auto"/>
            </w:tcBorders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10</w:t>
            </w:r>
          </w:p>
        </w:tc>
      </w:tr>
      <w:tr w:rsidR="00B8156D" w:rsidRPr="00817FC7" w:rsidTr="00DD5EAB">
        <w:trPr>
          <w:trHeight w:val="437"/>
          <w:jc w:val="center"/>
        </w:trPr>
        <w:tc>
          <w:tcPr>
            <w:tcW w:w="1240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研发员</w:t>
            </w:r>
            <w:proofErr w:type="gramEnd"/>
          </w:p>
        </w:tc>
        <w:tc>
          <w:tcPr>
            <w:tcW w:w="1417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硕士学历</w:t>
            </w:r>
          </w:p>
        </w:tc>
        <w:tc>
          <w:tcPr>
            <w:tcW w:w="2977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1-1.6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万/月</w:t>
            </w:r>
          </w:p>
        </w:tc>
        <w:tc>
          <w:tcPr>
            <w:tcW w:w="1322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常白班，新产品研究、施肥模式探索</w:t>
            </w:r>
          </w:p>
        </w:tc>
        <w:tc>
          <w:tcPr>
            <w:tcW w:w="814" w:type="dxa"/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</w:p>
        </w:tc>
      </w:tr>
      <w:tr w:rsidR="00B8156D" w:rsidRPr="00817FC7" w:rsidTr="00DD5EAB">
        <w:trPr>
          <w:trHeight w:val="779"/>
          <w:jc w:val="center"/>
        </w:trPr>
        <w:tc>
          <w:tcPr>
            <w:tcW w:w="1240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会计</w:t>
            </w:r>
          </w:p>
        </w:tc>
        <w:tc>
          <w:tcPr>
            <w:tcW w:w="1417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本科及以上学历</w:t>
            </w:r>
          </w:p>
        </w:tc>
        <w:tc>
          <w:tcPr>
            <w:tcW w:w="2977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会计、财务管理、国际经济与贸易相关专业</w:t>
            </w:r>
          </w:p>
        </w:tc>
        <w:tc>
          <w:tcPr>
            <w:tcW w:w="1559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0.8-0.9</w:t>
            </w:r>
          </w:p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万/月</w:t>
            </w:r>
          </w:p>
        </w:tc>
        <w:tc>
          <w:tcPr>
            <w:tcW w:w="1322" w:type="dxa"/>
            <w:vMerge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2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2"/>
                <w:szCs w:val="24"/>
              </w:rPr>
              <w:t>常白班，发票结算、开票收款、税务申报</w:t>
            </w:r>
          </w:p>
        </w:tc>
        <w:tc>
          <w:tcPr>
            <w:tcW w:w="814" w:type="dxa"/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3</w:t>
            </w:r>
          </w:p>
        </w:tc>
      </w:tr>
      <w:tr w:rsidR="00B8156D" w:rsidRPr="00817FC7" w:rsidTr="00DD5EAB">
        <w:trPr>
          <w:trHeight w:val="480"/>
          <w:jc w:val="center"/>
        </w:trPr>
        <w:tc>
          <w:tcPr>
            <w:tcW w:w="8515" w:type="dxa"/>
            <w:gridSpan w:val="5"/>
            <w:vAlign w:val="center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817FC7">
              <w:rPr>
                <w:rFonts w:ascii="宋体" w:hAnsi="宋体" w:cs="宋体" w:hint="eastAsia"/>
                <w:kern w:val="0"/>
                <w:sz w:val="24"/>
                <w:szCs w:val="24"/>
              </w:rPr>
              <w:t>合计</w:t>
            </w:r>
          </w:p>
        </w:tc>
        <w:tc>
          <w:tcPr>
            <w:tcW w:w="1797" w:type="dxa"/>
          </w:tcPr>
          <w:p w:rsidR="00B8156D" w:rsidRPr="00817FC7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:rsidR="00B8156D" w:rsidRPr="00427236" w:rsidRDefault="00B8156D" w:rsidP="00DD5EAB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27236">
              <w:rPr>
                <w:rFonts w:ascii="宋体" w:hAnsi="宋体" w:cs="宋体" w:hint="eastAsia"/>
                <w:kern w:val="0"/>
                <w:sz w:val="24"/>
                <w:szCs w:val="24"/>
              </w:rPr>
              <w:t>65</w:t>
            </w:r>
          </w:p>
        </w:tc>
      </w:tr>
    </w:tbl>
    <w:p w:rsidR="00B8156D" w:rsidRDefault="00B8156D" w:rsidP="00B8156D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四、员工福利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1、入职后缴纳五险</w:t>
      </w:r>
      <w:proofErr w:type="gramStart"/>
      <w:r>
        <w:rPr>
          <w:rFonts w:ascii="宋体" w:hAnsi="宋体" w:hint="eastAsia"/>
          <w:sz w:val="28"/>
          <w:szCs w:val="28"/>
        </w:rPr>
        <w:t>一</w:t>
      </w:r>
      <w:proofErr w:type="gramEnd"/>
      <w:r>
        <w:rPr>
          <w:rFonts w:ascii="宋体" w:hAnsi="宋体" w:hint="eastAsia"/>
          <w:sz w:val="28"/>
          <w:szCs w:val="28"/>
        </w:rPr>
        <w:t>金、意外险，实行年休假、婚假、家庭住址距离公司400公里以上的员工享受一年四次探亲假（有探亲补助）。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 奖金补贴：年终奖、安全风险金、中夜班补助、高温补贴、取暖补贴、就餐补助、节假日补助。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3、有职工餐厅、招待所、职工医院；提供免费双人公寓，配置家具、电视、无线网络、独立卫生间（含淋浴）、集中供暖、24小时</w:t>
      </w:r>
      <w:r>
        <w:rPr>
          <w:rFonts w:ascii="宋体" w:hAnsi="宋体" w:hint="eastAsia"/>
          <w:sz w:val="28"/>
          <w:szCs w:val="28"/>
        </w:rPr>
        <w:lastRenderedPageBreak/>
        <w:t>热水、空调；同时提供免费班车、免费体检、发放劳保用品、生日礼物、中秋节、春节等节日福利。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4、厂区设有职工俱乐部、瑜伽馆，可供员工健身、娱乐；员工自发成立音乐</w:t>
      </w:r>
      <w:r>
        <w:rPr>
          <w:rFonts w:ascii="宋体" w:hAnsi="宋体"/>
          <w:sz w:val="28"/>
          <w:szCs w:val="28"/>
        </w:rPr>
        <w:t>、乒乓球、篮球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羽毛球、</w:t>
      </w:r>
      <w:r>
        <w:rPr>
          <w:rFonts w:ascii="宋体" w:hAnsi="宋体" w:hint="eastAsia"/>
          <w:sz w:val="28"/>
          <w:szCs w:val="28"/>
        </w:rPr>
        <w:t>台球、骑行、舞蹈、读书、钓鱼、</w:t>
      </w:r>
      <w:r>
        <w:rPr>
          <w:rFonts w:ascii="宋体" w:hAnsi="宋体"/>
          <w:sz w:val="28"/>
          <w:szCs w:val="28"/>
        </w:rPr>
        <w:t>棋艺、</w:t>
      </w:r>
      <w:r>
        <w:rPr>
          <w:rFonts w:ascii="宋体" w:hAnsi="宋体" w:hint="eastAsia"/>
          <w:sz w:val="28"/>
          <w:szCs w:val="28"/>
        </w:rPr>
        <w:t>手拉手十一个协会。</w:t>
      </w:r>
    </w:p>
    <w:p w:rsidR="00B8156D" w:rsidRDefault="00B8156D" w:rsidP="00B8156D">
      <w:pPr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  <w:r>
        <w:rPr>
          <w:rFonts w:ascii="黑体" w:eastAsia="黑体" w:hAnsi="黑体" w:cs="宋体" w:hint="eastAsia"/>
          <w:kern w:val="0"/>
          <w:sz w:val="28"/>
          <w:szCs w:val="28"/>
        </w:rPr>
        <w:t>五</w:t>
      </w:r>
      <w:r w:rsidRPr="0088471B">
        <w:rPr>
          <w:rFonts w:ascii="黑体" w:eastAsia="黑体" w:hAnsi="黑体" w:cs="宋体" w:hint="eastAsia"/>
          <w:kern w:val="0"/>
          <w:sz w:val="28"/>
          <w:szCs w:val="28"/>
        </w:rPr>
        <w:t>、职业</w:t>
      </w:r>
      <w:r>
        <w:rPr>
          <w:rFonts w:ascii="黑体" w:eastAsia="黑体" w:hAnsi="黑体" w:cs="宋体" w:hint="eastAsia"/>
          <w:kern w:val="0"/>
          <w:sz w:val="28"/>
          <w:szCs w:val="28"/>
        </w:rPr>
        <w:t>发展</w:t>
      </w:r>
      <w:r w:rsidRPr="0088471B">
        <w:rPr>
          <w:rFonts w:ascii="黑体" w:eastAsia="黑体" w:hAnsi="黑体" w:cs="宋体" w:hint="eastAsia"/>
          <w:kern w:val="0"/>
          <w:sz w:val="28"/>
          <w:szCs w:val="28"/>
        </w:rPr>
        <w:t>渠道</w:t>
      </w:r>
    </w:p>
    <w:p w:rsidR="00B8156D" w:rsidRDefault="00B8156D" w:rsidP="00B8156D">
      <w:pPr>
        <w:ind w:firstLineChars="200" w:firstLine="560"/>
        <w:jc w:val="left"/>
        <w:rPr>
          <w:rFonts w:ascii="黑体" w:eastAsia="黑体" w:hAnsi="黑体"/>
          <w:sz w:val="28"/>
          <w:szCs w:val="28"/>
        </w:rPr>
      </w:pPr>
      <w:r w:rsidRPr="00A85C24">
        <w:rPr>
          <w:rFonts w:ascii="宋体" w:hAnsi="宋体" w:cs="宋体" w:hint="eastAsia"/>
          <w:kern w:val="0"/>
          <w:sz w:val="28"/>
          <w:szCs w:val="28"/>
        </w:rPr>
        <w:t>技术发展、生产管理、经营管理、营销管理职业发展通道，不同发展通道可以交叉提升。</w:t>
      </w:r>
    </w:p>
    <w:p w:rsidR="00B8156D" w:rsidRDefault="00B8156D" w:rsidP="00B8156D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六、招聘要求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 w:rsidRPr="0088471B">
        <w:rPr>
          <w:rFonts w:ascii="宋体" w:hAnsi="宋体"/>
          <w:sz w:val="28"/>
          <w:szCs w:val="28"/>
        </w:rPr>
        <w:t>1、</w:t>
      </w:r>
      <w:r w:rsidRPr="00E95DDD">
        <w:rPr>
          <w:rFonts w:ascii="宋体" w:hAnsi="宋体" w:hint="eastAsia"/>
          <w:sz w:val="28"/>
          <w:szCs w:val="28"/>
        </w:rPr>
        <w:t>吃苦耐劳</w:t>
      </w:r>
      <w:r>
        <w:rPr>
          <w:rFonts w:ascii="宋体" w:hAnsi="宋体" w:hint="eastAsia"/>
          <w:sz w:val="28"/>
          <w:szCs w:val="28"/>
        </w:rPr>
        <w:t>、遵纪守法、热爱化工事业，</w:t>
      </w:r>
      <w:r w:rsidRPr="00E95DDD">
        <w:rPr>
          <w:rFonts w:ascii="宋体" w:hAnsi="宋体" w:hint="eastAsia"/>
          <w:sz w:val="28"/>
          <w:szCs w:val="28"/>
        </w:rPr>
        <w:t>工作认真负责、执行力强</w:t>
      </w:r>
      <w:r>
        <w:rPr>
          <w:rFonts w:ascii="宋体" w:hAnsi="宋体" w:hint="eastAsia"/>
          <w:sz w:val="28"/>
          <w:szCs w:val="28"/>
        </w:rPr>
        <w:t>、</w:t>
      </w:r>
      <w:r w:rsidRPr="00E95DDD">
        <w:rPr>
          <w:rFonts w:ascii="宋体" w:hAnsi="宋体" w:hint="eastAsia"/>
          <w:sz w:val="28"/>
          <w:szCs w:val="28"/>
        </w:rPr>
        <w:t>适应一线工作岗位</w:t>
      </w:r>
      <w:r>
        <w:rPr>
          <w:rFonts w:ascii="宋体" w:hAnsi="宋体" w:hint="eastAsia"/>
          <w:sz w:val="28"/>
          <w:szCs w:val="28"/>
        </w:rPr>
        <w:t>，年龄不超35周岁。</w:t>
      </w:r>
    </w:p>
    <w:p w:rsidR="00B8156D" w:rsidRPr="0088471B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</w:t>
      </w:r>
      <w:r w:rsidRPr="0088471B">
        <w:rPr>
          <w:rFonts w:ascii="宋体" w:hAnsi="宋体" w:hint="eastAsia"/>
          <w:sz w:val="28"/>
          <w:szCs w:val="28"/>
        </w:rPr>
        <w:t>操作工、仪表工能接受倒班制度；</w:t>
      </w:r>
      <w:r w:rsidRPr="00A85C24">
        <w:rPr>
          <w:rFonts w:ascii="宋体" w:hAnsi="宋体" w:hint="eastAsia"/>
          <w:sz w:val="28"/>
          <w:szCs w:val="28"/>
        </w:rPr>
        <w:t>维修工需具备较强的沟通与团队协作能力；大区</w:t>
      </w:r>
      <w:r w:rsidRPr="0088471B">
        <w:rPr>
          <w:rFonts w:ascii="宋体" w:hAnsi="宋体" w:hint="eastAsia"/>
          <w:sz w:val="28"/>
          <w:szCs w:val="28"/>
        </w:rPr>
        <w:t>业务员每年有</w:t>
      </w:r>
      <w:r w:rsidRPr="0088471B">
        <w:rPr>
          <w:rFonts w:ascii="宋体" w:hAnsi="宋体"/>
          <w:sz w:val="28"/>
          <w:szCs w:val="28"/>
        </w:rPr>
        <w:t>5%淘汰，</w:t>
      </w:r>
      <w:r w:rsidRPr="0088471B">
        <w:rPr>
          <w:rFonts w:ascii="宋体" w:hAnsi="宋体" w:hint="eastAsia"/>
          <w:sz w:val="28"/>
          <w:szCs w:val="28"/>
        </w:rPr>
        <w:t>需具有较强人</w:t>
      </w:r>
      <w:r w:rsidRPr="00A85C24">
        <w:rPr>
          <w:rFonts w:ascii="宋体" w:hAnsi="宋体" w:hint="eastAsia"/>
          <w:sz w:val="28"/>
          <w:szCs w:val="28"/>
        </w:rPr>
        <w:t>际</w:t>
      </w:r>
      <w:r w:rsidRPr="0088471B">
        <w:rPr>
          <w:rFonts w:ascii="宋体" w:hAnsi="宋体" w:hint="eastAsia"/>
          <w:sz w:val="28"/>
          <w:szCs w:val="28"/>
        </w:rPr>
        <w:t>交往</w:t>
      </w:r>
      <w:r w:rsidRPr="00A85C24">
        <w:rPr>
          <w:rFonts w:ascii="宋体" w:hAnsi="宋体" w:hint="eastAsia"/>
          <w:sz w:val="28"/>
          <w:szCs w:val="28"/>
        </w:rPr>
        <w:t>及市场开发能力</w:t>
      </w:r>
      <w:r w:rsidRPr="0088471B">
        <w:rPr>
          <w:rFonts w:ascii="宋体" w:hAnsi="宋体" w:hint="eastAsia"/>
          <w:sz w:val="28"/>
          <w:szCs w:val="28"/>
        </w:rPr>
        <w:t>；</w:t>
      </w:r>
      <w:r w:rsidRPr="00A85C24">
        <w:rPr>
          <w:rFonts w:ascii="宋体" w:hAnsi="宋体" w:hint="eastAsia"/>
          <w:sz w:val="28"/>
          <w:szCs w:val="28"/>
        </w:rPr>
        <w:t>液体肥业务员需具备一定的农学知识及市场开发能力；</w:t>
      </w:r>
      <w:proofErr w:type="gramStart"/>
      <w:r w:rsidRPr="0088471B">
        <w:rPr>
          <w:rFonts w:ascii="宋体" w:hAnsi="宋体" w:hint="eastAsia"/>
          <w:sz w:val="28"/>
          <w:szCs w:val="28"/>
        </w:rPr>
        <w:t>研发员</w:t>
      </w:r>
      <w:proofErr w:type="gramEnd"/>
      <w:r w:rsidRPr="0088471B">
        <w:rPr>
          <w:rFonts w:ascii="宋体" w:hAnsi="宋体" w:hint="eastAsia"/>
          <w:sz w:val="28"/>
          <w:szCs w:val="28"/>
        </w:rPr>
        <w:t>需具备较强的产品开发及实现能力，善于团队合作；会计</w:t>
      </w:r>
      <w:r w:rsidRPr="00A85C24">
        <w:rPr>
          <w:rFonts w:ascii="宋体" w:hAnsi="宋体" w:hint="eastAsia"/>
          <w:sz w:val="28"/>
          <w:szCs w:val="28"/>
        </w:rPr>
        <w:t>最少</w:t>
      </w:r>
      <w:r w:rsidRPr="0088471B">
        <w:rPr>
          <w:rFonts w:ascii="宋体" w:hAnsi="宋体" w:hint="eastAsia"/>
          <w:sz w:val="28"/>
          <w:szCs w:val="28"/>
        </w:rPr>
        <w:t>需持有初级会计证</w:t>
      </w:r>
      <w:r w:rsidRPr="00A85C24">
        <w:rPr>
          <w:rFonts w:ascii="宋体" w:hAnsi="宋体" w:hint="eastAsia"/>
          <w:sz w:val="28"/>
          <w:szCs w:val="28"/>
        </w:rPr>
        <w:t>；</w:t>
      </w:r>
      <w:r w:rsidRPr="0088471B">
        <w:rPr>
          <w:rFonts w:ascii="宋体" w:hAnsi="宋体" w:cs="宋体" w:hint="eastAsia"/>
          <w:kern w:val="0"/>
          <w:sz w:val="28"/>
          <w:szCs w:val="28"/>
        </w:rPr>
        <w:t>科员及以上管理人员</w:t>
      </w:r>
      <w:r w:rsidRPr="00843E3D">
        <w:rPr>
          <w:rFonts w:ascii="宋体" w:hAnsi="宋体" w:cs="宋体" w:hint="eastAsia"/>
          <w:kern w:val="0"/>
          <w:sz w:val="28"/>
          <w:szCs w:val="28"/>
        </w:rPr>
        <w:t>每年进行评价</w:t>
      </w:r>
      <w:r>
        <w:rPr>
          <w:rFonts w:ascii="宋体" w:hAnsi="宋体" w:cs="宋体" w:hint="eastAsia"/>
          <w:kern w:val="0"/>
          <w:sz w:val="28"/>
          <w:szCs w:val="28"/>
        </w:rPr>
        <w:t>、</w:t>
      </w:r>
      <w:r w:rsidRPr="0088471B">
        <w:rPr>
          <w:rFonts w:ascii="宋体" w:hAnsi="宋体" w:cs="宋体" w:hint="eastAsia"/>
          <w:kern w:val="0"/>
          <w:sz w:val="28"/>
          <w:szCs w:val="28"/>
        </w:rPr>
        <w:t>实行淘汰制。</w:t>
      </w:r>
    </w:p>
    <w:p w:rsid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 w:rsidRPr="0088471B">
        <w:rPr>
          <w:rFonts w:ascii="宋体" w:hAnsi="宋体"/>
          <w:sz w:val="28"/>
          <w:szCs w:val="28"/>
        </w:rPr>
        <w:t>3</w:t>
      </w:r>
      <w:r w:rsidRPr="0088471B"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公司实行军事化管理，员工须遵守令行禁止的组织纪律，严格执行无借口文化；新员工</w:t>
      </w:r>
      <w:r w:rsidRPr="0000637D">
        <w:rPr>
          <w:rFonts w:ascii="宋体" w:hAnsi="宋体" w:hint="eastAsia"/>
          <w:sz w:val="28"/>
          <w:szCs w:val="28"/>
        </w:rPr>
        <w:t>入职前需进行</w:t>
      </w:r>
      <w:r w:rsidRPr="0000637D">
        <w:rPr>
          <w:rFonts w:ascii="宋体" w:hAnsi="宋体"/>
          <w:sz w:val="28"/>
          <w:szCs w:val="28"/>
        </w:rPr>
        <w:t>1个月封闭式岗前培训，有一定强度的体能训练，岗前培训通过后正式入职</w:t>
      </w:r>
      <w:r>
        <w:rPr>
          <w:rFonts w:ascii="宋体" w:hAnsi="宋体" w:hint="eastAsia"/>
          <w:sz w:val="28"/>
          <w:szCs w:val="28"/>
        </w:rPr>
        <w:t>；入职后每周一进行升国旗仪式，每年开展一次全员军训</w:t>
      </w:r>
      <w:r w:rsidRPr="0000637D">
        <w:rPr>
          <w:rFonts w:ascii="宋体" w:hAnsi="宋体" w:hint="eastAsia"/>
          <w:sz w:val="28"/>
          <w:szCs w:val="28"/>
        </w:rPr>
        <w:t>。</w:t>
      </w:r>
    </w:p>
    <w:p w:rsidR="00B8156D" w:rsidRPr="0088471B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</w:t>
      </w:r>
      <w:r w:rsidRPr="0000637D">
        <w:rPr>
          <w:rFonts w:ascii="宋体" w:hAnsi="宋体" w:hint="eastAsia"/>
          <w:sz w:val="28"/>
          <w:szCs w:val="28"/>
        </w:rPr>
        <w:t>入职</w:t>
      </w:r>
      <w:r>
        <w:rPr>
          <w:rFonts w:ascii="宋体" w:hAnsi="宋体" w:hint="eastAsia"/>
          <w:sz w:val="28"/>
          <w:szCs w:val="28"/>
        </w:rPr>
        <w:t>一个月</w:t>
      </w:r>
      <w:r w:rsidRPr="0000637D">
        <w:rPr>
          <w:rFonts w:ascii="宋体" w:hAnsi="宋体" w:hint="eastAsia"/>
          <w:sz w:val="28"/>
          <w:szCs w:val="28"/>
        </w:rPr>
        <w:t>内签订劳动合同</w:t>
      </w:r>
      <w:r>
        <w:rPr>
          <w:rFonts w:ascii="宋体" w:hAnsi="宋体" w:hint="eastAsia"/>
          <w:sz w:val="28"/>
          <w:szCs w:val="28"/>
        </w:rPr>
        <w:t>、保密协议，</w:t>
      </w:r>
      <w:r w:rsidRPr="0000637D">
        <w:rPr>
          <w:rFonts w:ascii="宋体" w:hAnsi="宋体" w:hint="eastAsia"/>
          <w:sz w:val="28"/>
          <w:szCs w:val="28"/>
        </w:rPr>
        <w:t>合同期三至十年。</w:t>
      </w:r>
    </w:p>
    <w:p w:rsidR="00A22428" w:rsidRPr="00B8156D" w:rsidRDefault="00B8156D" w:rsidP="00B8156D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5</w:t>
      </w:r>
      <w:r w:rsidRPr="0088471B">
        <w:rPr>
          <w:rFonts w:ascii="宋体" w:hAnsi="宋体" w:hint="eastAsia"/>
          <w:sz w:val="28"/>
          <w:szCs w:val="28"/>
        </w:rPr>
        <w:t>、</w:t>
      </w:r>
      <w:r w:rsidRPr="0000637D">
        <w:rPr>
          <w:rFonts w:ascii="宋体" w:hAnsi="宋体" w:hint="eastAsia"/>
          <w:sz w:val="28"/>
          <w:szCs w:val="28"/>
        </w:rPr>
        <w:t>毕业前须取得毕业证，在校成绩优秀，担任学生干部、获奖学金、校级先进称号的毕业生及学生党员优先考虑</w:t>
      </w:r>
      <w:r>
        <w:rPr>
          <w:rFonts w:ascii="宋体" w:hAnsi="宋体" w:hint="eastAsia"/>
          <w:sz w:val="28"/>
          <w:szCs w:val="28"/>
        </w:rPr>
        <w:t>。</w:t>
      </w:r>
    </w:p>
    <w:p w:rsidR="002C175C" w:rsidRDefault="00B8156D" w:rsidP="00B8156D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七</w:t>
      </w:r>
      <w:r w:rsidR="00FE3E39">
        <w:rPr>
          <w:rFonts w:ascii="黑体" w:eastAsia="黑体" w:hAnsi="黑体" w:hint="eastAsia"/>
          <w:sz w:val="28"/>
          <w:szCs w:val="28"/>
        </w:rPr>
        <w:t>、公司现场插图</w:t>
      </w:r>
    </w:p>
    <w:tbl>
      <w:tblPr>
        <w:tblStyle w:val="a8"/>
        <w:tblW w:w="8619" w:type="dxa"/>
        <w:tblLayout w:type="fixed"/>
        <w:tblLook w:val="04A0"/>
      </w:tblPr>
      <w:tblGrid>
        <w:gridCol w:w="4366"/>
        <w:gridCol w:w="4253"/>
      </w:tblGrid>
      <w:tr w:rsidR="002C175C">
        <w:tc>
          <w:tcPr>
            <w:tcW w:w="4366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71750" cy="1714500"/>
                  <wp:effectExtent l="0" t="0" r="0" b="0"/>
                  <wp:docPr id="3" name="图片 3" descr="C:\Users\admin\AppData\Local\Temp\WeChat Files\d8d4ac719009ba07ed9216250e26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\AppData\Local\Temp\WeChat Files\d8d4ac719009ba07ed9216250e26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生活区</w:t>
            </w:r>
          </w:p>
        </w:tc>
        <w:tc>
          <w:tcPr>
            <w:tcW w:w="4253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27935" cy="1726565"/>
                  <wp:effectExtent l="0" t="0" r="5715" b="6985"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435" cy="173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700" w:firstLine="1470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职工宿舍</w:t>
            </w:r>
          </w:p>
        </w:tc>
      </w:tr>
      <w:tr w:rsidR="002C175C">
        <w:tc>
          <w:tcPr>
            <w:tcW w:w="4366" w:type="dxa"/>
          </w:tcPr>
          <w:p w:rsidR="002C175C" w:rsidRDefault="00FE3E39">
            <w:pPr>
              <w:pStyle w:val="aa"/>
              <w:ind w:firstLineChars="0" w:firstLine="0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611120" cy="1720850"/>
                  <wp:effectExtent l="0" t="0" r="17780" b="12700"/>
                  <wp:docPr id="8" name="图片 1" descr="C:\Users\Administrator\Desktop\高校考察\现场照片\_MG_5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C:\Users\Administrator\Desktop\高校考察\现场照片\_MG_5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363" cy="172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职工餐厅</w:t>
            </w:r>
          </w:p>
        </w:tc>
        <w:tc>
          <w:tcPr>
            <w:tcW w:w="4253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27935" cy="1780540"/>
                  <wp:effectExtent l="0" t="0" r="5715" b="10160"/>
                  <wp:docPr id="14" name="图片 4" descr="C:\Users\Administrator\Desktop\高校考察\现场照片\IMG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\Users\Administrator\Desktop\高校考察\现场照片\IMG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47" cy="1782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职工俱乐部</w:t>
            </w:r>
          </w:p>
        </w:tc>
      </w:tr>
      <w:tr w:rsidR="002C175C">
        <w:tc>
          <w:tcPr>
            <w:tcW w:w="4366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625090" cy="1750695"/>
                  <wp:effectExtent l="0" t="0" r="3810" b="1905"/>
                  <wp:docPr id="15" name="图片 5" descr="C:\Users\Administrator\Desktop\高校考察\现场照片\乒乓球比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\Users\Administrator\Desktop\高校考察\现场照片\乒乓球比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49" cy="175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乒乓球比赛</w:t>
            </w:r>
          </w:p>
        </w:tc>
        <w:tc>
          <w:tcPr>
            <w:tcW w:w="4253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29205" cy="1682115"/>
                  <wp:effectExtent l="0" t="0" r="4445" b="13335"/>
                  <wp:docPr id="17" name="图片 6" descr="C:\Users\Administrator\Desktop\高校考察\现场照片\谁与争锋（心连心公司职工篮球赛） 张坤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C:\Users\Administrator\Desktop\高校考察\现场照片\谁与争锋（心连心公司职工篮球赛） 张坤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44" cy="168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篮球比赛</w:t>
            </w:r>
          </w:p>
        </w:tc>
      </w:tr>
      <w:tr w:rsidR="002C175C">
        <w:trPr>
          <w:trHeight w:val="3379"/>
        </w:trPr>
        <w:tc>
          <w:tcPr>
            <w:tcW w:w="4366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lastRenderedPageBreak/>
              <w:drawing>
                <wp:inline distT="0" distB="0" distL="0" distR="0">
                  <wp:extent cx="2543175" cy="1796415"/>
                  <wp:effectExtent l="0" t="0" r="9525" b="13335"/>
                  <wp:docPr id="1" name="图片 1" descr="C:\Users\ADMINI~1\AppData\Local\Temp\162971551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ADMINI~1\AppData\Local\Temp\162971551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023" cy="179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羽毛球比赛</w:t>
            </w:r>
          </w:p>
        </w:tc>
        <w:tc>
          <w:tcPr>
            <w:tcW w:w="4253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59685" cy="1816100"/>
                  <wp:effectExtent l="0" t="0" r="12065" b="12700"/>
                  <wp:docPr id="19" name="图片 3" descr="C:\Users\Administrator\Desktop\高校考察\现场照片\IMG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C:\Users\Administrator\Desktop\高校考察\现场照片\IMG_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042" cy="181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阅览室</w:t>
            </w:r>
          </w:p>
        </w:tc>
      </w:tr>
      <w:tr w:rsidR="002C175C">
        <w:trPr>
          <w:trHeight w:val="3379"/>
        </w:trPr>
        <w:tc>
          <w:tcPr>
            <w:tcW w:w="4366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26665" cy="1895475"/>
                  <wp:effectExtent l="0" t="0" r="6985" b="9525"/>
                  <wp:docPr id="7" name="图片 5" descr="C:\Users\ADMINI~1\AppData\Local\Temp\WeChat Files\8e1c52d6cf9d042b87fb04b8fcf76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:\Users\ADMINI~1\AppData\Local\Temp\WeChat Files\8e1c52d6cf9d042b87fb04b8fcf76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434" cy="189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骑行活动</w:t>
            </w:r>
          </w:p>
        </w:tc>
        <w:tc>
          <w:tcPr>
            <w:tcW w:w="4253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501900" cy="1801495"/>
                  <wp:effectExtent l="0" t="0" r="12700" b="8255"/>
                  <wp:docPr id="16" name="图片 8" descr="C:\Users\Administrator\Desktop\高校考察\现场照片\庄严一刻 张坤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C:\Users\Administrator\Desktop\高校考察\现场照片\庄严一刻 张坤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863" cy="179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周一升旗仪式</w:t>
            </w:r>
          </w:p>
        </w:tc>
      </w:tr>
      <w:tr w:rsidR="002C175C">
        <w:trPr>
          <w:trHeight w:val="3178"/>
        </w:trPr>
        <w:tc>
          <w:tcPr>
            <w:tcW w:w="4366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433320" cy="1638300"/>
                  <wp:effectExtent l="0" t="0" r="5080" b="0"/>
                  <wp:docPr id="13" name="图片 6" descr="C:\Users\ADMINI~1\AppData\Local\Temp\WeChat Files\f8dfa9e637461b440c87cb81cee54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C:\Users\ADMINI~1\AppData\Local\Temp\WeChat Files\f8dfa9e637461b440c87cb81cee54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新工岗前培训</w:t>
            </w:r>
          </w:p>
        </w:tc>
        <w:tc>
          <w:tcPr>
            <w:tcW w:w="4253" w:type="dxa"/>
          </w:tcPr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2366010" cy="1623695"/>
                  <wp:effectExtent l="0" t="0" r="15240" b="14605"/>
                  <wp:docPr id="12" name="图片 4" descr="D:\360MoveData\Users\Administrator\Desktop\微信图片_2019091210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D:\360MoveData\Users\Administrator\Desktop\微信图片_2019091210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295" cy="162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pStyle w:val="aa"/>
              <w:ind w:firstLineChars="0" w:firstLine="0"/>
              <w:jc w:val="center"/>
              <w:rPr>
                <w:rFonts w:ascii="宋体" w:hAnsi="宋体"/>
                <w:szCs w:val="28"/>
              </w:rPr>
            </w:pPr>
            <w:r>
              <w:rPr>
                <w:rFonts w:ascii="宋体" w:hAnsi="宋体" w:hint="eastAsia"/>
                <w:szCs w:val="28"/>
              </w:rPr>
              <w:t>一对一拜师</w:t>
            </w:r>
          </w:p>
        </w:tc>
      </w:tr>
      <w:tr w:rsidR="002C175C">
        <w:trPr>
          <w:trHeight w:val="3486"/>
        </w:trPr>
        <w:tc>
          <w:tcPr>
            <w:tcW w:w="8619" w:type="dxa"/>
            <w:gridSpan w:val="2"/>
          </w:tcPr>
          <w:p w:rsidR="002C175C" w:rsidRDefault="00FE3E39">
            <w:pPr>
              <w:pStyle w:val="aa"/>
              <w:ind w:firstLineChars="0" w:firstLine="0"/>
              <w:rPr>
                <w:rFonts w:ascii="宋体" w:hAnsi="宋体"/>
                <w:szCs w:val="28"/>
              </w:rPr>
            </w:pPr>
            <w:r>
              <w:rPr>
                <w:rFonts w:ascii="宋体" w:hAnsi="宋体"/>
                <w:noProof/>
                <w:szCs w:val="28"/>
              </w:rPr>
              <w:drawing>
                <wp:inline distT="0" distB="0" distL="0" distR="0">
                  <wp:extent cx="5358130" cy="1842135"/>
                  <wp:effectExtent l="0" t="0" r="13970" b="571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026" cy="184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75C" w:rsidRDefault="00FE3E39">
            <w:pPr>
              <w:tabs>
                <w:tab w:val="left" w:pos="3345"/>
              </w:tabs>
            </w:pPr>
            <w:r>
              <w:tab/>
            </w:r>
            <w:r>
              <w:rPr>
                <w:rFonts w:hint="eastAsia"/>
              </w:rPr>
              <w:t>生产调度中心</w:t>
            </w:r>
          </w:p>
        </w:tc>
      </w:tr>
    </w:tbl>
    <w:p w:rsidR="002C175C" w:rsidRPr="00B8156D" w:rsidRDefault="00B8156D" w:rsidP="00B8156D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B8156D">
        <w:rPr>
          <w:rFonts w:ascii="黑体" w:eastAsia="黑体" w:hAnsi="黑体" w:hint="eastAsia"/>
          <w:sz w:val="28"/>
          <w:szCs w:val="28"/>
        </w:rPr>
        <w:lastRenderedPageBreak/>
        <w:t>八</w:t>
      </w:r>
      <w:r w:rsidR="00FE3E39" w:rsidRPr="00B8156D">
        <w:rPr>
          <w:rFonts w:ascii="黑体" w:eastAsia="黑体" w:hAnsi="黑体" w:hint="eastAsia"/>
          <w:sz w:val="28"/>
          <w:szCs w:val="28"/>
        </w:rPr>
        <w:t>、联系方式</w:t>
      </w:r>
    </w:p>
    <w:p w:rsidR="002C175C" w:rsidRDefault="00FE3E3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联系人：</w:t>
      </w:r>
      <w:proofErr w:type="gramStart"/>
      <w:r>
        <w:rPr>
          <w:rFonts w:ascii="宋体" w:hAnsi="宋体" w:hint="eastAsia"/>
          <w:sz w:val="28"/>
          <w:szCs w:val="28"/>
        </w:rPr>
        <w:t>荆</w:t>
      </w:r>
      <w:proofErr w:type="gramEnd"/>
      <w:r>
        <w:rPr>
          <w:rFonts w:ascii="宋体" w:hAnsi="宋体" w:hint="eastAsia"/>
          <w:sz w:val="28"/>
          <w:szCs w:val="28"/>
        </w:rPr>
        <w:t>主管       联系电话：</w:t>
      </w:r>
      <w:r>
        <w:rPr>
          <w:rFonts w:ascii="宋体" w:hAnsi="宋体"/>
          <w:sz w:val="28"/>
          <w:szCs w:val="28"/>
        </w:rPr>
        <w:t>099</w:t>
      </w:r>
      <w:r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/>
          <w:sz w:val="28"/>
          <w:szCs w:val="28"/>
        </w:rPr>
        <w:t>-6</w:t>
      </w:r>
      <w:r>
        <w:rPr>
          <w:rFonts w:ascii="宋体" w:hAnsi="宋体" w:hint="eastAsia"/>
          <w:sz w:val="28"/>
          <w:szCs w:val="28"/>
        </w:rPr>
        <w:t>158015；15509946331</w:t>
      </w:r>
    </w:p>
    <w:p w:rsidR="002C175C" w:rsidRDefault="00FE3E39" w:rsidP="004608C4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邮箱：</w:t>
      </w:r>
      <w:r w:rsidR="004608C4" w:rsidRPr="004608C4">
        <w:rPr>
          <w:rFonts w:ascii="宋体" w:hAnsi="宋体"/>
          <w:sz w:val="28"/>
          <w:szCs w:val="28"/>
        </w:rPr>
        <w:t>xjxlx123@126.com</w:t>
      </w:r>
      <w:r>
        <w:rPr>
          <w:rFonts w:ascii="宋体" w:hAnsi="宋体" w:hint="eastAsia"/>
          <w:sz w:val="28"/>
          <w:szCs w:val="28"/>
        </w:rPr>
        <w:t xml:space="preserve">     邮编：832200</w:t>
      </w:r>
    </w:p>
    <w:p w:rsidR="002C175C" w:rsidRDefault="00FE3E3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招工群：QQ群781434057</w:t>
      </w:r>
    </w:p>
    <w:p w:rsidR="002C175C" w:rsidRDefault="00FE3E3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地址：新疆昌吉州玛纳斯县塔西河工业园区 </w:t>
      </w:r>
    </w:p>
    <w:p w:rsidR="002C175C" w:rsidRDefault="00FE3E3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</w:t>
      </w:r>
    </w:p>
    <w:p w:rsidR="002C175C" w:rsidRDefault="00FE3E39">
      <w:pPr>
        <w:ind w:firstLineChars="200" w:firstLine="42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741680" cy="741680"/>
            <wp:effectExtent l="0" t="0" r="1270" b="1270"/>
            <wp:docPr id="2" name="图片 2" descr="C:\Users\admin\AppData\Local\Temp\WeChat Files\800e63ea1ded2745399621ce513f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AppData\Local\Temp\WeChat Files\800e63ea1ded2745399621ce513ff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195" cy="7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</w:t>
      </w:r>
      <w:r>
        <w:rPr>
          <w:rFonts w:ascii="宋体" w:hAnsi="宋体" w:hint="eastAsia"/>
          <w:noProof/>
        </w:rPr>
        <w:drawing>
          <wp:inline distT="0" distB="0" distL="114300" distR="114300">
            <wp:extent cx="633730" cy="813435"/>
            <wp:effectExtent l="0" t="0" r="13970" b="5715"/>
            <wp:docPr id="4" name="图片 4" descr="bae6f9fc5aafb7f704cac99274a2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e6f9fc5aafb7f704cac99274a2e9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2C175C" w:rsidRDefault="00FE3E39">
      <w:pPr>
        <w:rPr>
          <w:rFonts w:ascii="宋体" w:hAnsi="宋体"/>
        </w:rPr>
      </w:pPr>
      <w:r>
        <w:rPr>
          <w:rFonts w:ascii="宋体" w:hAnsi="宋体" w:hint="eastAsia"/>
        </w:rPr>
        <w:t>【新疆心连心微信</w:t>
      </w:r>
      <w:r>
        <w:t>报名</w:t>
      </w:r>
      <w:r>
        <w:rPr>
          <w:rFonts w:ascii="宋体" w:hAnsi="宋体" w:hint="eastAsia"/>
        </w:rPr>
        <w:t xml:space="preserve">】       【新疆心连心招工群】        </w:t>
      </w:r>
    </w:p>
    <w:p w:rsidR="002C175C" w:rsidRDefault="002C175C">
      <w:pPr>
        <w:ind w:firstLineChars="150" w:firstLine="315"/>
        <w:rPr>
          <w:rFonts w:ascii="宋体" w:hAnsi="宋体"/>
        </w:rPr>
      </w:pPr>
    </w:p>
    <w:sectPr w:rsidR="002C175C" w:rsidSect="002C17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78F" w:rsidRDefault="00DF178F" w:rsidP="00FD4E72">
      <w:r>
        <w:separator/>
      </w:r>
    </w:p>
  </w:endnote>
  <w:endnote w:type="continuationSeparator" w:id="0">
    <w:p w:rsidR="00DF178F" w:rsidRDefault="00DF178F" w:rsidP="00FD4E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78F" w:rsidRDefault="00DF178F" w:rsidP="00FD4E72">
      <w:r>
        <w:separator/>
      </w:r>
    </w:p>
  </w:footnote>
  <w:footnote w:type="continuationSeparator" w:id="0">
    <w:p w:rsidR="00DF178F" w:rsidRDefault="00DF178F" w:rsidP="00FD4E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25E75"/>
    <w:multiLevelType w:val="singleLevel"/>
    <w:tmpl w:val="52E25E75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373"/>
    <w:rsid w:val="000122AA"/>
    <w:rsid w:val="0003245B"/>
    <w:rsid w:val="00034A43"/>
    <w:rsid w:val="000417BB"/>
    <w:rsid w:val="000430B2"/>
    <w:rsid w:val="000529E0"/>
    <w:rsid w:val="000539AA"/>
    <w:rsid w:val="00056AB9"/>
    <w:rsid w:val="0006140D"/>
    <w:rsid w:val="00065F0F"/>
    <w:rsid w:val="000674CF"/>
    <w:rsid w:val="0006780D"/>
    <w:rsid w:val="000727AB"/>
    <w:rsid w:val="00084821"/>
    <w:rsid w:val="000860BC"/>
    <w:rsid w:val="00096964"/>
    <w:rsid w:val="00096E43"/>
    <w:rsid w:val="000A63E4"/>
    <w:rsid w:val="000A67C5"/>
    <w:rsid w:val="000B0B40"/>
    <w:rsid w:val="000B20BA"/>
    <w:rsid w:val="000B41C0"/>
    <w:rsid w:val="000B4C8E"/>
    <w:rsid w:val="000C1522"/>
    <w:rsid w:val="000C7FB7"/>
    <w:rsid w:val="000D5C98"/>
    <w:rsid w:val="000E6078"/>
    <w:rsid w:val="000F1382"/>
    <w:rsid w:val="000F4131"/>
    <w:rsid w:val="000F699B"/>
    <w:rsid w:val="000F7784"/>
    <w:rsid w:val="00113390"/>
    <w:rsid w:val="001228E0"/>
    <w:rsid w:val="00123520"/>
    <w:rsid w:val="001403AB"/>
    <w:rsid w:val="00147646"/>
    <w:rsid w:val="00152BA3"/>
    <w:rsid w:val="00155FA4"/>
    <w:rsid w:val="001656F5"/>
    <w:rsid w:val="00170147"/>
    <w:rsid w:val="00171781"/>
    <w:rsid w:val="00172B60"/>
    <w:rsid w:val="00172BD3"/>
    <w:rsid w:val="00174A44"/>
    <w:rsid w:val="00176659"/>
    <w:rsid w:val="001858F7"/>
    <w:rsid w:val="00185D92"/>
    <w:rsid w:val="0018762E"/>
    <w:rsid w:val="00192410"/>
    <w:rsid w:val="001932CD"/>
    <w:rsid w:val="00196E84"/>
    <w:rsid w:val="001A2050"/>
    <w:rsid w:val="001A6950"/>
    <w:rsid w:val="001B7CE2"/>
    <w:rsid w:val="001C3328"/>
    <w:rsid w:val="001C3662"/>
    <w:rsid w:val="001D2C1E"/>
    <w:rsid w:val="001D3B00"/>
    <w:rsid w:val="001E28BB"/>
    <w:rsid w:val="001E7581"/>
    <w:rsid w:val="00202144"/>
    <w:rsid w:val="0021187F"/>
    <w:rsid w:val="0022409D"/>
    <w:rsid w:val="00230586"/>
    <w:rsid w:val="00235C72"/>
    <w:rsid w:val="00245FD8"/>
    <w:rsid w:val="0024784D"/>
    <w:rsid w:val="00247C5C"/>
    <w:rsid w:val="002677C9"/>
    <w:rsid w:val="002709F7"/>
    <w:rsid w:val="00271C17"/>
    <w:rsid w:val="0027298E"/>
    <w:rsid w:val="00274790"/>
    <w:rsid w:val="00280813"/>
    <w:rsid w:val="00280F5A"/>
    <w:rsid w:val="00285A4C"/>
    <w:rsid w:val="00285BB4"/>
    <w:rsid w:val="00285E73"/>
    <w:rsid w:val="002A2E16"/>
    <w:rsid w:val="002A7EB5"/>
    <w:rsid w:val="002B1EB7"/>
    <w:rsid w:val="002B22DC"/>
    <w:rsid w:val="002C1198"/>
    <w:rsid w:val="002C175C"/>
    <w:rsid w:val="002C27AB"/>
    <w:rsid w:val="002C2CC1"/>
    <w:rsid w:val="002C2EFD"/>
    <w:rsid w:val="002C3317"/>
    <w:rsid w:val="002D072F"/>
    <w:rsid w:val="002D34A3"/>
    <w:rsid w:val="002D3EFB"/>
    <w:rsid w:val="002E67D8"/>
    <w:rsid w:val="002F508D"/>
    <w:rsid w:val="00302EA0"/>
    <w:rsid w:val="003030EB"/>
    <w:rsid w:val="00304AA3"/>
    <w:rsid w:val="00311493"/>
    <w:rsid w:val="00311DE6"/>
    <w:rsid w:val="00315083"/>
    <w:rsid w:val="003209DD"/>
    <w:rsid w:val="00322CEF"/>
    <w:rsid w:val="00330CC2"/>
    <w:rsid w:val="00332072"/>
    <w:rsid w:val="003363F5"/>
    <w:rsid w:val="003404CC"/>
    <w:rsid w:val="00353451"/>
    <w:rsid w:val="00356D77"/>
    <w:rsid w:val="00360195"/>
    <w:rsid w:val="0037196E"/>
    <w:rsid w:val="00374168"/>
    <w:rsid w:val="00374663"/>
    <w:rsid w:val="003767DA"/>
    <w:rsid w:val="003863DC"/>
    <w:rsid w:val="00393393"/>
    <w:rsid w:val="00395B0C"/>
    <w:rsid w:val="003975E7"/>
    <w:rsid w:val="003A14A4"/>
    <w:rsid w:val="003A38A9"/>
    <w:rsid w:val="003A6FCA"/>
    <w:rsid w:val="003C065A"/>
    <w:rsid w:val="003C2B9C"/>
    <w:rsid w:val="003D1EB6"/>
    <w:rsid w:val="003D2608"/>
    <w:rsid w:val="003E213D"/>
    <w:rsid w:val="003E71E7"/>
    <w:rsid w:val="003F4172"/>
    <w:rsid w:val="003F5DA2"/>
    <w:rsid w:val="003F751C"/>
    <w:rsid w:val="00400B17"/>
    <w:rsid w:val="00404C03"/>
    <w:rsid w:val="00405BAD"/>
    <w:rsid w:val="00410E72"/>
    <w:rsid w:val="00411BCB"/>
    <w:rsid w:val="0042130A"/>
    <w:rsid w:val="00422F68"/>
    <w:rsid w:val="00423B1F"/>
    <w:rsid w:val="004264E9"/>
    <w:rsid w:val="00432EDC"/>
    <w:rsid w:val="00444E29"/>
    <w:rsid w:val="00444E42"/>
    <w:rsid w:val="0045159B"/>
    <w:rsid w:val="00455A3E"/>
    <w:rsid w:val="004608C4"/>
    <w:rsid w:val="004626C2"/>
    <w:rsid w:val="00462CF6"/>
    <w:rsid w:val="004669A4"/>
    <w:rsid w:val="00472508"/>
    <w:rsid w:val="0047740A"/>
    <w:rsid w:val="00477842"/>
    <w:rsid w:val="00487039"/>
    <w:rsid w:val="004A2405"/>
    <w:rsid w:val="004A3872"/>
    <w:rsid w:val="004A5552"/>
    <w:rsid w:val="004B0FE3"/>
    <w:rsid w:val="004B4969"/>
    <w:rsid w:val="004B5ADA"/>
    <w:rsid w:val="004B7C26"/>
    <w:rsid w:val="004C379B"/>
    <w:rsid w:val="004D098E"/>
    <w:rsid w:val="004D241D"/>
    <w:rsid w:val="004E16A3"/>
    <w:rsid w:val="004E7360"/>
    <w:rsid w:val="004F785C"/>
    <w:rsid w:val="00504B14"/>
    <w:rsid w:val="00505407"/>
    <w:rsid w:val="005139A8"/>
    <w:rsid w:val="00514C30"/>
    <w:rsid w:val="00515997"/>
    <w:rsid w:val="00515D00"/>
    <w:rsid w:val="00515FF2"/>
    <w:rsid w:val="0051620B"/>
    <w:rsid w:val="0051758F"/>
    <w:rsid w:val="00523DD0"/>
    <w:rsid w:val="00527497"/>
    <w:rsid w:val="00531533"/>
    <w:rsid w:val="005318D4"/>
    <w:rsid w:val="00531E1E"/>
    <w:rsid w:val="00536314"/>
    <w:rsid w:val="005367B3"/>
    <w:rsid w:val="00537586"/>
    <w:rsid w:val="0054148F"/>
    <w:rsid w:val="00550F8A"/>
    <w:rsid w:val="00556429"/>
    <w:rsid w:val="00561E57"/>
    <w:rsid w:val="00567688"/>
    <w:rsid w:val="00571A81"/>
    <w:rsid w:val="00581D36"/>
    <w:rsid w:val="00587162"/>
    <w:rsid w:val="00592FC0"/>
    <w:rsid w:val="005937F8"/>
    <w:rsid w:val="0059549A"/>
    <w:rsid w:val="005A1391"/>
    <w:rsid w:val="005A1D93"/>
    <w:rsid w:val="005A200B"/>
    <w:rsid w:val="005B38C9"/>
    <w:rsid w:val="005B393E"/>
    <w:rsid w:val="005B419F"/>
    <w:rsid w:val="005D236C"/>
    <w:rsid w:val="005D70B1"/>
    <w:rsid w:val="00601D05"/>
    <w:rsid w:val="00606332"/>
    <w:rsid w:val="006106FE"/>
    <w:rsid w:val="0061593D"/>
    <w:rsid w:val="006161FA"/>
    <w:rsid w:val="00624771"/>
    <w:rsid w:val="00634B9F"/>
    <w:rsid w:val="0063758B"/>
    <w:rsid w:val="006461D1"/>
    <w:rsid w:val="00646859"/>
    <w:rsid w:val="006624CE"/>
    <w:rsid w:val="006656F6"/>
    <w:rsid w:val="00681380"/>
    <w:rsid w:val="00682C71"/>
    <w:rsid w:val="006875CE"/>
    <w:rsid w:val="00693861"/>
    <w:rsid w:val="00693F61"/>
    <w:rsid w:val="00695CDD"/>
    <w:rsid w:val="006A354B"/>
    <w:rsid w:val="006A39F9"/>
    <w:rsid w:val="006A6E6A"/>
    <w:rsid w:val="006B0E4D"/>
    <w:rsid w:val="006B1B90"/>
    <w:rsid w:val="006B20C7"/>
    <w:rsid w:val="006B42B1"/>
    <w:rsid w:val="006B7C2A"/>
    <w:rsid w:val="006C3C7D"/>
    <w:rsid w:val="006F2BC2"/>
    <w:rsid w:val="00700856"/>
    <w:rsid w:val="007114F1"/>
    <w:rsid w:val="00716135"/>
    <w:rsid w:val="007246B1"/>
    <w:rsid w:val="00725FC9"/>
    <w:rsid w:val="007273E9"/>
    <w:rsid w:val="00733254"/>
    <w:rsid w:val="00736897"/>
    <w:rsid w:val="0073788F"/>
    <w:rsid w:val="0075007F"/>
    <w:rsid w:val="007526CB"/>
    <w:rsid w:val="00752F8A"/>
    <w:rsid w:val="00756154"/>
    <w:rsid w:val="00763324"/>
    <w:rsid w:val="007671D4"/>
    <w:rsid w:val="007751B5"/>
    <w:rsid w:val="00782C98"/>
    <w:rsid w:val="00783D01"/>
    <w:rsid w:val="00785E91"/>
    <w:rsid w:val="00791885"/>
    <w:rsid w:val="00791AAD"/>
    <w:rsid w:val="0079461A"/>
    <w:rsid w:val="00795AA3"/>
    <w:rsid w:val="007B0BF2"/>
    <w:rsid w:val="007B1472"/>
    <w:rsid w:val="007B2AF7"/>
    <w:rsid w:val="007B2C32"/>
    <w:rsid w:val="007C2FEA"/>
    <w:rsid w:val="007C312E"/>
    <w:rsid w:val="007E521B"/>
    <w:rsid w:val="007F0569"/>
    <w:rsid w:val="007F21C8"/>
    <w:rsid w:val="007F7663"/>
    <w:rsid w:val="00802C08"/>
    <w:rsid w:val="00811D7C"/>
    <w:rsid w:val="00813036"/>
    <w:rsid w:val="00815B63"/>
    <w:rsid w:val="00820DA2"/>
    <w:rsid w:val="00826FE5"/>
    <w:rsid w:val="0083230C"/>
    <w:rsid w:val="00832940"/>
    <w:rsid w:val="00837278"/>
    <w:rsid w:val="00841B37"/>
    <w:rsid w:val="00842B57"/>
    <w:rsid w:val="00845E55"/>
    <w:rsid w:val="00846B44"/>
    <w:rsid w:val="0084762A"/>
    <w:rsid w:val="008505A3"/>
    <w:rsid w:val="00855639"/>
    <w:rsid w:val="008561F2"/>
    <w:rsid w:val="00862281"/>
    <w:rsid w:val="00875D35"/>
    <w:rsid w:val="00884417"/>
    <w:rsid w:val="008B026C"/>
    <w:rsid w:val="008B11E9"/>
    <w:rsid w:val="008C3432"/>
    <w:rsid w:val="008C7B4B"/>
    <w:rsid w:val="008D0D68"/>
    <w:rsid w:val="008D3571"/>
    <w:rsid w:val="008E1FA9"/>
    <w:rsid w:val="008E357F"/>
    <w:rsid w:val="008E4D07"/>
    <w:rsid w:val="008F0BC7"/>
    <w:rsid w:val="008F7589"/>
    <w:rsid w:val="00905A58"/>
    <w:rsid w:val="00923DB9"/>
    <w:rsid w:val="009343B2"/>
    <w:rsid w:val="00935495"/>
    <w:rsid w:val="0093569A"/>
    <w:rsid w:val="00936475"/>
    <w:rsid w:val="00936578"/>
    <w:rsid w:val="0094176F"/>
    <w:rsid w:val="0094365B"/>
    <w:rsid w:val="00946004"/>
    <w:rsid w:val="0095291A"/>
    <w:rsid w:val="00955B60"/>
    <w:rsid w:val="0095785C"/>
    <w:rsid w:val="00960124"/>
    <w:rsid w:val="00962268"/>
    <w:rsid w:val="0096387A"/>
    <w:rsid w:val="00967379"/>
    <w:rsid w:val="00972E5F"/>
    <w:rsid w:val="00976390"/>
    <w:rsid w:val="00980A6E"/>
    <w:rsid w:val="009816C9"/>
    <w:rsid w:val="00984A89"/>
    <w:rsid w:val="00986172"/>
    <w:rsid w:val="0098775D"/>
    <w:rsid w:val="009934DF"/>
    <w:rsid w:val="009A1ED5"/>
    <w:rsid w:val="009A4741"/>
    <w:rsid w:val="009B088F"/>
    <w:rsid w:val="009B7390"/>
    <w:rsid w:val="009C6287"/>
    <w:rsid w:val="009C6C9B"/>
    <w:rsid w:val="009D1177"/>
    <w:rsid w:val="009D4F27"/>
    <w:rsid w:val="009D5CD3"/>
    <w:rsid w:val="009E2544"/>
    <w:rsid w:val="009F2D0C"/>
    <w:rsid w:val="009F7A0C"/>
    <w:rsid w:val="00A03041"/>
    <w:rsid w:val="00A13AE4"/>
    <w:rsid w:val="00A156DD"/>
    <w:rsid w:val="00A15DB0"/>
    <w:rsid w:val="00A201D6"/>
    <w:rsid w:val="00A22428"/>
    <w:rsid w:val="00A25379"/>
    <w:rsid w:val="00A30C65"/>
    <w:rsid w:val="00A3436A"/>
    <w:rsid w:val="00A353EA"/>
    <w:rsid w:val="00A36A44"/>
    <w:rsid w:val="00A37C5C"/>
    <w:rsid w:val="00A44095"/>
    <w:rsid w:val="00A526A5"/>
    <w:rsid w:val="00A63AC9"/>
    <w:rsid w:val="00A65646"/>
    <w:rsid w:val="00A81B09"/>
    <w:rsid w:val="00A85434"/>
    <w:rsid w:val="00A85449"/>
    <w:rsid w:val="00A90E91"/>
    <w:rsid w:val="00AA291D"/>
    <w:rsid w:val="00AA5767"/>
    <w:rsid w:val="00AB2A26"/>
    <w:rsid w:val="00AB4424"/>
    <w:rsid w:val="00AB7600"/>
    <w:rsid w:val="00AC1341"/>
    <w:rsid w:val="00AC52EE"/>
    <w:rsid w:val="00AC6106"/>
    <w:rsid w:val="00AD0863"/>
    <w:rsid w:val="00AD5EE4"/>
    <w:rsid w:val="00AD67DB"/>
    <w:rsid w:val="00AD7F35"/>
    <w:rsid w:val="00AE122E"/>
    <w:rsid w:val="00AE72E6"/>
    <w:rsid w:val="00AF7005"/>
    <w:rsid w:val="00B05F1A"/>
    <w:rsid w:val="00B06B87"/>
    <w:rsid w:val="00B212E6"/>
    <w:rsid w:val="00B278D8"/>
    <w:rsid w:val="00B31D0E"/>
    <w:rsid w:val="00B374CF"/>
    <w:rsid w:val="00B43A51"/>
    <w:rsid w:val="00B47356"/>
    <w:rsid w:val="00B53E7F"/>
    <w:rsid w:val="00B55B84"/>
    <w:rsid w:val="00B55F68"/>
    <w:rsid w:val="00B56058"/>
    <w:rsid w:val="00B5665D"/>
    <w:rsid w:val="00B6637F"/>
    <w:rsid w:val="00B67A23"/>
    <w:rsid w:val="00B77B74"/>
    <w:rsid w:val="00B8156D"/>
    <w:rsid w:val="00B83595"/>
    <w:rsid w:val="00B866DC"/>
    <w:rsid w:val="00B93A9F"/>
    <w:rsid w:val="00BA2C89"/>
    <w:rsid w:val="00BB1D7F"/>
    <w:rsid w:val="00BB1E85"/>
    <w:rsid w:val="00BB20CB"/>
    <w:rsid w:val="00BC1BA6"/>
    <w:rsid w:val="00BC51BB"/>
    <w:rsid w:val="00BC5565"/>
    <w:rsid w:val="00BD0B3A"/>
    <w:rsid w:val="00BD175B"/>
    <w:rsid w:val="00BD5426"/>
    <w:rsid w:val="00BE5700"/>
    <w:rsid w:val="00BE799E"/>
    <w:rsid w:val="00BF08D5"/>
    <w:rsid w:val="00BF5201"/>
    <w:rsid w:val="00C153F8"/>
    <w:rsid w:val="00C178C9"/>
    <w:rsid w:val="00C2413C"/>
    <w:rsid w:val="00C26E74"/>
    <w:rsid w:val="00C342D6"/>
    <w:rsid w:val="00C40DE0"/>
    <w:rsid w:val="00C458A7"/>
    <w:rsid w:val="00C53A71"/>
    <w:rsid w:val="00C54C6B"/>
    <w:rsid w:val="00C75F44"/>
    <w:rsid w:val="00C84516"/>
    <w:rsid w:val="00C8674E"/>
    <w:rsid w:val="00C873CF"/>
    <w:rsid w:val="00C8765E"/>
    <w:rsid w:val="00C92C9E"/>
    <w:rsid w:val="00C978A7"/>
    <w:rsid w:val="00CB0003"/>
    <w:rsid w:val="00CB7B9D"/>
    <w:rsid w:val="00CE0B4E"/>
    <w:rsid w:val="00CF64FE"/>
    <w:rsid w:val="00D07A64"/>
    <w:rsid w:val="00D15E92"/>
    <w:rsid w:val="00D1685F"/>
    <w:rsid w:val="00D36373"/>
    <w:rsid w:val="00D37EC5"/>
    <w:rsid w:val="00D412D2"/>
    <w:rsid w:val="00D4328D"/>
    <w:rsid w:val="00D461B7"/>
    <w:rsid w:val="00D46D0B"/>
    <w:rsid w:val="00D5320A"/>
    <w:rsid w:val="00D54A0A"/>
    <w:rsid w:val="00D62AA0"/>
    <w:rsid w:val="00D74EE3"/>
    <w:rsid w:val="00D77D58"/>
    <w:rsid w:val="00D82688"/>
    <w:rsid w:val="00D82F6B"/>
    <w:rsid w:val="00D83511"/>
    <w:rsid w:val="00D83726"/>
    <w:rsid w:val="00D86DF5"/>
    <w:rsid w:val="00D9256C"/>
    <w:rsid w:val="00DA1818"/>
    <w:rsid w:val="00DB0028"/>
    <w:rsid w:val="00DC0CA6"/>
    <w:rsid w:val="00DC39B2"/>
    <w:rsid w:val="00DD3C1D"/>
    <w:rsid w:val="00DE6FC8"/>
    <w:rsid w:val="00DF178F"/>
    <w:rsid w:val="00E01BF4"/>
    <w:rsid w:val="00E10FA6"/>
    <w:rsid w:val="00E20497"/>
    <w:rsid w:val="00E22BD5"/>
    <w:rsid w:val="00E23D21"/>
    <w:rsid w:val="00E35104"/>
    <w:rsid w:val="00E4378E"/>
    <w:rsid w:val="00E52096"/>
    <w:rsid w:val="00E54A9F"/>
    <w:rsid w:val="00E61409"/>
    <w:rsid w:val="00E62023"/>
    <w:rsid w:val="00E66B70"/>
    <w:rsid w:val="00E67421"/>
    <w:rsid w:val="00E712A0"/>
    <w:rsid w:val="00E7599B"/>
    <w:rsid w:val="00E776CF"/>
    <w:rsid w:val="00EA19AA"/>
    <w:rsid w:val="00EA2C04"/>
    <w:rsid w:val="00EB3E23"/>
    <w:rsid w:val="00ED336E"/>
    <w:rsid w:val="00ED7B67"/>
    <w:rsid w:val="00EE0DE8"/>
    <w:rsid w:val="00EE53F3"/>
    <w:rsid w:val="00EF5251"/>
    <w:rsid w:val="00EF616D"/>
    <w:rsid w:val="00EF7D8F"/>
    <w:rsid w:val="00F05393"/>
    <w:rsid w:val="00F05A4C"/>
    <w:rsid w:val="00F10D6F"/>
    <w:rsid w:val="00F116EB"/>
    <w:rsid w:val="00F12F6A"/>
    <w:rsid w:val="00F226C4"/>
    <w:rsid w:val="00F33A17"/>
    <w:rsid w:val="00F50CDB"/>
    <w:rsid w:val="00F56932"/>
    <w:rsid w:val="00F8229D"/>
    <w:rsid w:val="00F84E66"/>
    <w:rsid w:val="00F96E2E"/>
    <w:rsid w:val="00F97C88"/>
    <w:rsid w:val="00FA4C6E"/>
    <w:rsid w:val="00FB0CA3"/>
    <w:rsid w:val="00FB2DE7"/>
    <w:rsid w:val="00FB48D2"/>
    <w:rsid w:val="00FC1505"/>
    <w:rsid w:val="00FD4E72"/>
    <w:rsid w:val="00FD71FB"/>
    <w:rsid w:val="00FD7F08"/>
    <w:rsid w:val="00FE3354"/>
    <w:rsid w:val="00FE3E39"/>
    <w:rsid w:val="00FF3D3A"/>
    <w:rsid w:val="00FF77B0"/>
    <w:rsid w:val="05FF20AF"/>
    <w:rsid w:val="1442267E"/>
    <w:rsid w:val="30CE366A"/>
    <w:rsid w:val="332F66B2"/>
    <w:rsid w:val="3F48393C"/>
    <w:rsid w:val="46E55C1C"/>
    <w:rsid w:val="48DE2F6E"/>
    <w:rsid w:val="738833B6"/>
    <w:rsid w:val="76511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75C"/>
    <w:pPr>
      <w:widowControl w:val="0"/>
      <w:jc w:val="both"/>
    </w:pPr>
    <w:rPr>
      <w:rFonts w:ascii="Calibri" w:eastAsia="宋体" w:hAnsi="Calibri" w:cs="黑体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1"/>
    <w:qFormat/>
    <w:rsid w:val="002C175C"/>
    <w:pPr>
      <w:autoSpaceDE w:val="0"/>
      <w:autoSpaceDN w:val="0"/>
      <w:spacing w:line="451" w:lineRule="exact"/>
      <w:ind w:left="820"/>
      <w:jc w:val="left"/>
      <w:outlineLvl w:val="1"/>
    </w:pPr>
    <w:rPr>
      <w:rFonts w:ascii="Microsoft JhengHei" w:eastAsia="Microsoft JhengHei" w:hAnsi="Microsoft JhengHei" w:cs="Microsoft JhengHei"/>
      <w:b/>
      <w:bCs/>
      <w:kern w:val="0"/>
      <w:sz w:val="32"/>
      <w:szCs w:val="3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2C175C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8"/>
      <w:szCs w:val="28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rsid w:val="002C175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C1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2C1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sid w:val="002C175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2C17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qFormat/>
    <w:rsid w:val="002C175C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C175C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sid w:val="002C175C"/>
    <w:rPr>
      <w:rFonts w:ascii="Calibri" w:eastAsia="宋体" w:hAnsi="Calibri" w:cs="黑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2C175C"/>
    <w:rPr>
      <w:rFonts w:ascii="Calibri" w:eastAsia="宋体" w:hAnsi="Calibri" w:cs="黑体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C175C"/>
    <w:rPr>
      <w:rFonts w:ascii="Calibri" w:eastAsia="宋体" w:hAnsi="Calibri" w:cs="黑体"/>
      <w:sz w:val="18"/>
      <w:szCs w:val="18"/>
    </w:rPr>
  </w:style>
  <w:style w:type="character" w:customStyle="1" w:styleId="2Char">
    <w:name w:val="标题 2 Char"/>
    <w:basedOn w:val="a0"/>
    <w:link w:val="2"/>
    <w:uiPriority w:val="1"/>
    <w:qFormat/>
    <w:rsid w:val="002C175C"/>
    <w:rPr>
      <w:rFonts w:ascii="Microsoft JhengHei" w:eastAsia="Microsoft JhengHei" w:hAnsi="Microsoft JhengHei" w:cs="Microsoft JhengHei"/>
      <w:b/>
      <w:bCs/>
      <w:kern w:val="0"/>
      <w:sz w:val="32"/>
      <w:szCs w:val="32"/>
      <w:lang w:val="zh-CN" w:bidi="zh-CN"/>
    </w:rPr>
  </w:style>
  <w:style w:type="character" w:customStyle="1" w:styleId="Char">
    <w:name w:val="正文文本 Char"/>
    <w:basedOn w:val="a0"/>
    <w:link w:val="a3"/>
    <w:uiPriority w:val="1"/>
    <w:qFormat/>
    <w:rsid w:val="002C175C"/>
    <w:rPr>
      <w:rFonts w:ascii="微软雅黑" w:eastAsia="微软雅黑" w:hAnsi="微软雅黑" w:cs="微软雅黑"/>
      <w:kern w:val="0"/>
      <w:sz w:val="28"/>
      <w:szCs w:val="2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867236-C484-48EA-87AE-E9FB2221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410</Words>
  <Characters>2341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祝君朋</dc:creator>
  <cp:lastModifiedBy>荆九艳</cp:lastModifiedBy>
  <cp:revision>178</cp:revision>
  <dcterms:created xsi:type="dcterms:W3CDTF">2019-09-05T03:11:00Z</dcterms:created>
  <dcterms:modified xsi:type="dcterms:W3CDTF">2021-09-18T01:16:00Z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798F822D06D1411CB617FA3F5177BD8A</vt:lpwstr>
  </property>
</Properties>
</file>